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91" w:rsidRDefault="00B269D2" w:rsidP="00DE498A">
      <w:pPr>
        <w:pStyle w:val="1"/>
        <w:spacing w:line="480" w:lineRule="auto"/>
        <w:ind w:firstLineChars="0" w:firstLine="0"/>
        <w:jc w:val="center"/>
        <w:rPr>
          <w:b/>
          <w:bCs/>
          <w:color w:val="FF0000"/>
          <w:sz w:val="28"/>
          <w:szCs w:val="28"/>
        </w:rPr>
      </w:pPr>
      <w:r>
        <w:rPr>
          <w:rFonts w:hint="eastAsia"/>
          <w:b/>
          <w:bCs/>
          <w:color w:val="FF0000"/>
          <w:sz w:val="28"/>
          <w:szCs w:val="28"/>
        </w:rPr>
        <w:t>森特士兴集团股份有限公司</w:t>
      </w:r>
    </w:p>
    <w:p w:rsidR="00274291" w:rsidRDefault="00B269D2" w:rsidP="00DE498A">
      <w:pPr>
        <w:pStyle w:val="1"/>
        <w:spacing w:line="480" w:lineRule="auto"/>
        <w:ind w:firstLineChars="0" w:firstLine="0"/>
        <w:jc w:val="center"/>
        <w:rPr>
          <w:b/>
          <w:bCs/>
          <w:color w:val="FF0000"/>
          <w:sz w:val="28"/>
          <w:szCs w:val="28"/>
        </w:rPr>
      </w:pPr>
      <w:r>
        <w:rPr>
          <w:rFonts w:hint="eastAsia"/>
          <w:b/>
          <w:bCs/>
          <w:color w:val="FF0000"/>
          <w:sz w:val="28"/>
          <w:szCs w:val="28"/>
        </w:rPr>
        <w:t>(</w:t>
      </w:r>
      <w:r>
        <w:rPr>
          <w:rFonts w:hint="eastAsia"/>
          <w:b/>
          <w:bCs/>
          <w:color w:val="FF0000"/>
          <w:sz w:val="28"/>
          <w:szCs w:val="28"/>
        </w:rPr>
        <w:t>上市公司</w:t>
      </w:r>
      <w:r>
        <w:rPr>
          <w:rFonts w:hint="eastAsia"/>
          <w:b/>
          <w:bCs/>
          <w:color w:val="FF0000"/>
          <w:sz w:val="28"/>
          <w:szCs w:val="28"/>
        </w:rPr>
        <w:t>)</w:t>
      </w:r>
    </w:p>
    <w:p w:rsidR="00274291" w:rsidRDefault="00B269D2" w:rsidP="00DE498A">
      <w:pPr>
        <w:pStyle w:val="1"/>
        <w:spacing w:line="480" w:lineRule="auto"/>
        <w:ind w:firstLineChars="0" w:firstLine="0"/>
        <w:jc w:val="center"/>
        <w:rPr>
          <w:b/>
          <w:bCs/>
          <w:color w:val="FF0000"/>
          <w:sz w:val="28"/>
          <w:szCs w:val="28"/>
        </w:rPr>
      </w:pPr>
      <w:r>
        <w:rPr>
          <w:rFonts w:hint="eastAsia"/>
          <w:b/>
          <w:bCs/>
          <w:sz w:val="20"/>
          <w:szCs w:val="20"/>
        </w:rPr>
        <w:t>(</w:t>
      </w:r>
      <w:r>
        <w:rPr>
          <w:rFonts w:hint="eastAsia"/>
          <w:b/>
          <w:bCs/>
          <w:sz w:val="20"/>
          <w:szCs w:val="20"/>
        </w:rPr>
        <w:t>股票代码：</w:t>
      </w:r>
      <w:r>
        <w:rPr>
          <w:rFonts w:hint="eastAsia"/>
          <w:b/>
          <w:bCs/>
          <w:sz w:val="20"/>
          <w:szCs w:val="20"/>
        </w:rPr>
        <w:t>603098</w:t>
      </w:r>
      <w:r>
        <w:rPr>
          <w:rFonts w:hint="eastAsia"/>
          <w:b/>
          <w:bCs/>
          <w:sz w:val="20"/>
          <w:szCs w:val="20"/>
        </w:rPr>
        <w:t>）</w:t>
      </w:r>
    </w:p>
    <w:p w:rsidR="00274291" w:rsidRDefault="00B269D2" w:rsidP="00DE498A">
      <w:pPr>
        <w:pStyle w:val="1"/>
        <w:spacing w:line="480" w:lineRule="auto"/>
        <w:ind w:firstLineChars="0" w:firstLine="0"/>
        <w:jc w:val="left"/>
        <w:rPr>
          <w:b/>
          <w:bCs/>
          <w:color w:val="FF0000"/>
          <w:sz w:val="28"/>
          <w:szCs w:val="28"/>
        </w:rPr>
      </w:pPr>
      <w:r>
        <w:rPr>
          <w:rFonts w:hint="eastAsia"/>
          <w:b/>
          <w:bCs/>
          <w:color w:val="FF0000"/>
          <w:sz w:val="28"/>
          <w:szCs w:val="28"/>
        </w:rPr>
        <w:t>一、公司简介</w:t>
      </w:r>
    </w:p>
    <w:p w:rsidR="00274291" w:rsidRDefault="00B269D2" w:rsidP="00DE498A">
      <w:pPr>
        <w:spacing w:line="480" w:lineRule="auto"/>
        <w:ind w:firstLineChars="200" w:firstLine="360"/>
        <w:jc w:val="left"/>
        <w:rPr>
          <w:bCs/>
          <w:sz w:val="20"/>
          <w:szCs w:val="20"/>
        </w:rPr>
      </w:pPr>
      <w:r>
        <w:rPr>
          <w:rFonts w:ascii="微软雅黑" w:eastAsia="微软雅黑" w:hAnsi="微软雅黑" w:hint="eastAsia"/>
          <w:color w:val="000000"/>
          <w:sz w:val="18"/>
          <w:szCs w:val="18"/>
        </w:rPr>
        <w:t> </w:t>
      </w:r>
      <w:r>
        <w:rPr>
          <w:rFonts w:hint="eastAsia"/>
          <w:bCs/>
          <w:sz w:val="20"/>
          <w:szCs w:val="20"/>
        </w:rPr>
        <w:t>森特股份创建于</w:t>
      </w:r>
      <w:r>
        <w:rPr>
          <w:rFonts w:hint="eastAsia"/>
          <w:bCs/>
          <w:sz w:val="20"/>
          <w:szCs w:val="20"/>
        </w:rPr>
        <w:t>2001</w:t>
      </w:r>
      <w:r>
        <w:rPr>
          <w:rFonts w:hint="eastAsia"/>
          <w:bCs/>
          <w:sz w:val="20"/>
          <w:szCs w:val="20"/>
        </w:rPr>
        <w:t>年，注册资本金为</w:t>
      </w:r>
      <w:r>
        <w:rPr>
          <w:rFonts w:hint="eastAsia"/>
          <w:bCs/>
          <w:sz w:val="20"/>
          <w:szCs w:val="20"/>
        </w:rPr>
        <w:t>4.</w:t>
      </w:r>
      <w:r w:rsidR="001652C5">
        <w:rPr>
          <w:rFonts w:hint="eastAsia"/>
          <w:bCs/>
          <w:sz w:val="20"/>
          <w:szCs w:val="20"/>
        </w:rPr>
        <w:t>8</w:t>
      </w:r>
      <w:r>
        <w:rPr>
          <w:rFonts w:hint="eastAsia"/>
          <w:bCs/>
          <w:sz w:val="20"/>
          <w:szCs w:val="20"/>
        </w:rPr>
        <w:t>001</w:t>
      </w:r>
      <w:r w:rsidR="001652C5">
        <w:rPr>
          <w:rFonts w:hint="eastAsia"/>
          <w:bCs/>
          <w:sz w:val="20"/>
          <w:szCs w:val="20"/>
        </w:rPr>
        <w:t>2</w:t>
      </w:r>
      <w:r>
        <w:rPr>
          <w:rFonts w:hint="eastAsia"/>
          <w:bCs/>
          <w:sz w:val="20"/>
          <w:szCs w:val="20"/>
        </w:rPr>
        <w:t>亿元人民币。业绩累计超过</w:t>
      </w:r>
      <w:r>
        <w:rPr>
          <w:rFonts w:hint="eastAsia"/>
          <w:bCs/>
          <w:sz w:val="20"/>
          <w:szCs w:val="20"/>
        </w:rPr>
        <w:t>1500</w:t>
      </w:r>
      <w:r>
        <w:rPr>
          <w:rFonts w:hint="eastAsia"/>
          <w:bCs/>
          <w:sz w:val="20"/>
          <w:szCs w:val="20"/>
        </w:rPr>
        <w:t>个工程，建筑面积累计达</w:t>
      </w:r>
      <w:r>
        <w:rPr>
          <w:rFonts w:hint="eastAsia"/>
          <w:bCs/>
          <w:sz w:val="20"/>
          <w:szCs w:val="20"/>
        </w:rPr>
        <w:t>4</w:t>
      </w:r>
      <w:r w:rsidR="001652C5">
        <w:rPr>
          <w:rFonts w:hint="eastAsia"/>
          <w:bCs/>
          <w:sz w:val="20"/>
          <w:szCs w:val="20"/>
        </w:rPr>
        <w:t>5</w:t>
      </w:r>
      <w:r>
        <w:rPr>
          <w:rFonts w:hint="eastAsia"/>
          <w:bCs/>
          <w:sz w:val="20"/>
          <w:szCs w:val="20"/>
        </w:rPr>
        <w:t>00</w:t>
      </w:r>
      <w:r>
        <w:rPr>
          <w:rFonts w:hint="eastAsia"/>
          <w:bCs/>
          <w:sz w:val="20"/>
          <w:szCs w:val="20"/>
        </w:rPr>
        <w:t>万平方米。集团在职员工</w:t>
      </w:r>
      <w:r>
        <w:rPr>
          <w:rFonts w:hint="eastAsia"/>
          <w:bCs/>
          <w:sz w:val="20"/>
          <w:szCs w:val="20"/>
        </w:rPr>
        <w:t>1000</w:t>
      </w:r>
      <w:r w:rsidR="001652C5">
        <w:rPr>
          <w:rFonts w:hint="eastAsia"/>
          <w:bCs/>
          <w:sz w:val="20"/>
          <w:szCs w:val="20"/>
        </w:rPr>
        <w:t>+</w:t>
      </w:r>
      <w:r>
        <w:rPr>
          <w:rFonts w:hint="eastAsia"/>
          <w:bCs/>
          <w:sz w:val="20"/>
          <w:szCs w:val="20"/>
        </w:rPr>
        <w:t>人，</w:t>
      </w:r>
      <w:r>
        <w:rPr>
          <w:rFonts w:hint="eastAsia"/>
          <w:bCs/>
          <w:sz w:val="20"/>
          <w:szCs w:val="20"/>
        </w:rPr>
        <w:t>2</w:t>
      </w:r>
      <w:r w:rsidR="001652C5">
        <w:rPr>
          <w:rFonts w:hint="eastAsia"/>
          <w:bCs/>
          <w:sz w:val="20"/>
          <w:szCs w:val="20"/>
        </w:rPr>
        <w:t>5</w:t>
      </w:r>
      <w:r>
        <w:rPr>
          <w:rFonts w:hint="eastAsia"/>
          <w:bCs/>
          <w:sz w:val="20"/>
          <w:szCs w:val="20"/>
        </w:rPr>
        <w:t>家分支机构分布全国，是国内第一家在主板上市的围护结构专业公司，目前，公司业务已经发展到国际市场</w:t>
      </w:r>
      <w:r w:rsidR="00913DA7">
        <w:rPr>
          <w:rFonts w:hint="eastAsia"/>
          <w:bCs/>
          <w:sz w:val="20"/>
          <w:szCs w:val="20"/>
        </w:rPr>
        <w:t>，公司业务涉及金属围护（包含工业建筑</w:t>
      </w:r>
      <w:r w:rsidR="00913DA7">
        <w:rPr>
          <w:rFonts w:hint="eastAsia"/>
          <w:bCs/>
          <w:sz w:val="20"/>
          <w:szCs w:val="20"/>
        </w:rPr>
        <w:t>/</w:t>
      </w:r>
      <w:r w:rsidR="00913DA7">
        <w:rPr>
          <w:rFonts w:hint="eastAsia"/>
          <w:bCs/>
          <w:sz w:val="20"/>
          <w:szCs w:val="20"/>
        </w:rPr>
        <w:t>公共建筑）土壤修复，噪声治理，矿上修复</w:t>
      </w:r>
      <w:r>
        <w:rPr>
          <w:rFonts w:hint="eastAsia"/>
          <w:bCs/>
          <w:sz w:val="20"/>
          <w:szCs w:val="20"/>
        </w:rPr>
        <w:t>。</w:t>
      </w:r>
    </w:p>
    <w:p w:rsidR="00274291" w:rsidRDefault="00B269D2" w:rsidP="00DE498A">
      <w:pPr>
        <w:spacing w:line="480" w:lineRule="auto"/>
        <w:ind w:firstLineChars="200" w:firstLine="400"/>
        <w:jc w:val="left"/>
        <w:rPr>
          <w:bCs/>
          <w:sz w:val="20"/>
          <w:szCs w:val="20"/>
        </w:rPr>
      </w:pPr>
      <w:r>
        <w:rPr>
          <w:rFonts w:hint="eastAsia"/>
          <w:bCs/>
          <w:sz w:val="20"/>
          <w:szCs w:val="20"/>
        </w:rPr>
        <w:t>从金属围护系统专业咨询、工程设计、材料加工到施工安装，森特股份为客户提供工业建筑及公共建筑高端金属建筑围护一体化解决方案。</w:t>
      </w:r>
    </w:p>
    <w:p w:rsidR="00274291" w:rsidRDefault="00B269D2" w:rsidP="00DE498A">
      <w:pPr>
        <w:spacing w:line="480" w:lineRule="auto"/>
        <w:ind w:firstLineChars="200" w:firstLine="400"/>
        <w:jc w:val="left"/>
        <w:rPr>
          <w:bCs/>
          <w:sz w:val="20"/>
          <w:szCs w:val="20"/>
        </w:rPr>
      </w:pPr>
      <w:r>
        <w:rPr>
          <w:rFonts w:hint="eastAsia"/>
          <w:bCs/>
          <w:sz w:val="20"/>
          <w:szCs w:val="20"/>
        </w:rPr>
        <w:t>作为国内金属建筑围护行业的领军企业，森特股份先后被评为“北京市企业信用</w:t>
      </w:r>
      <w:r>
        <w:rPr>
          <w:rFonts w:hint="eastAsia"/>
          <w:bCs/>
          <w:sz w:val="20"/>
          <w:szCs w:val="20"/>
        </w:rPr>
        <w:t>A</w:t>
      </w:r>
      <w:r>
        <w:rPr>
          <w:rFonts w:hint="eastAsia"/>
          <w:bCs/>
          <w:sz w:val="20"/>
          <w:szCs w:val="20"/>
        </w:rPr>
        <w:t>级企业”、“北京市诚信经营承诺企业”、“北京市纳税信用</w:t>
      </w:r>
      <w:r>
        <w:rPr>
          <w:rFonts w:hint="eastAsia"/>
          <w:bCs/>
          <w:sz w:val="20"/>
          <w:szCs w:val="20"/>
        </w:rPr>
        <w:t>A</w:t>
      </w:r>
      <w:r>
        <w:rPr>
          <w:rFonts w:hint="eastAsia"/>
          <w:bCs/>
          <w:sz w:val="20"/>
          <w:szCs w:val="20"/>
        </w:rPr>
        <w:t>级企业”、“北京市诚信创建企业”等荣誉称号。</w:t>
      </w:r>
    </w:p>
    <w:p w:rsidR="007F39E4" w:rsidRDefault="00B269D2" w:rsidP="00DE498A">
      <w:pPr>
        <w:spacing w:line="480" w:lineRule="auto"/>
        <w:ind w:firstLine="400"/>
        <w:jc w:val="left"/>
        <w:rPr>
          <w:bCs/>
          <w:sz w:val="20"/>
          <w:szCs w:val="20"/>
        </w:rPr>
      </w:pPr>
      <w:r>
        <w:rPr>
          <w:rFonts w:hint="eastAsia"/>
          <w:bCs/>
          <w:sz w:val="20"/>
          <w:szCs w:val="20"/>
        </w:rPr>
        <w:t>森特股份拥有</w:t>
      </w:r>
      <w:r>
        <w:rPr>
          <w:rFonts w:hint="eastAsia"/>
          <w:bCs/>
          <w:sz w:val="20"/>
          <w:szCs w:val="20"/>
        </w:rPr>
        <w:t xml:space="preserve"> </w:t>
      </w:r>
      <w:r>
        <w:rPr>
          <w:rFonts w:hint="eastAsia"/>
          <w:bCs/>
          <w:sz w:val="20"/>
          <w:szCs w:val="20"/>
        </w:rPr>
        <w:t>“钢结构工程专业承包一级资质”、“环保施工专业承包一级资质”、“金属围护设计甲级资质”，通过了“</w:t>
      </w:r>
      <w:r>
        <w:rPr>
          <w:rFonts w:hint="eastAsia"/>
          <w:bCs/>
          <w:sz w:val="20"/>
          <w:szCs w:val="20"/>
        </w:rPr>
        <w:t>ISO9001</w:t>
      </w:r>
      <w:r>
        <w:rPr>
          <w:rFonts w:hint="eastAsia"/>
          <w:bCs/>
          <w:sz w:val="20"/>
          <w:szCs w:val="20"/>
        </w:rPr>
        <w:t>质量管理体系认证”、“</w:t>
      </w:r>
      <w:r>
        <w:rPr>
          <w:rFonts w:hint="eastAsia"/>
          <w:bCs/>
          <w:sz w:val="20"/>
          <w:szCs w:val="20"/>
        </w:rPr>
        <w:t>ISO14001</w:t>
      </w:r>
      <w:r>
        <w:rPr>
          <w:rFonts w:hint="eastAsia"/>
          <w:bCs/>
          <w:sz w:val="20"/>
          <w:szCs w:val="20"/>
        </w:rPr>
        <w:t>环境管理体系认证”、“</w:t>
      </w:r>
      <w:r>
        <w:rPr>
          <w:rFonts w:hint="eastAsia"/>
          <w:bCs/>
          <w:sz w:val="20"/>
          <w:szCs w:val="20"/>
        </w:rPr>
        <w:t>GB/T 28001</w:t>
      </w:r>
      <w:r>
        <w:rPr>
          <w:rFonts w:hint="eastAsia"/>
          <w:bCs/>
          <w:sz w:val="20"/>
          <w:szCs w:val="20"/>
        </w:rPr>
        <w:t>职业健康安全管理体系认证”、“美国</w:t>
      </w:r>
      <w:r>
        <w:rPr>
          <w:rFonts w:hint="eastAsia"/>
          <w:bCs/>
          <w:sz w:val="20"/>
          <w:szCs w:val="20"/>
        </w:rPr>
        <w:t>FM</w:t>
      </w:r>
      <w:r>
        <w:rPr>
          <w:rFonts w:hint="eastAsia"/>
          <w:bCs/>
          <w:sz w:val="20"/>
          <w:szCs w:val="20"/>
        </w:rPr>
        <w:t>认证等国际化认证”等一系列认证；同时也是中国钢结构协会会员企业，高新技术企业。</w:t>
      </w:r>
    </w:p>
    <w:p w:rsidR="00DE498A" w:rsidRDefault="00DE498A" w:rsidP="00DE498A">
      <w:pPr>
        <w:spacing w:line="480" w:lineRule="auto"/>
        <w:ind w:firstLine="400"/>
        <w:jc w:val="left"/>
        <w:rPr>
          <w:bCs/>
          <w:sz w:val="20"/>
          <w:szCs w:val="20"/>
        </w:rPr>
      </w:pPr>
    </w:p>
    <w:p w:rsidR="00274291" w:rsidRDefault="007F39E4" w:rsidP="00DE498A">
      <w:pPr>
        <w:spacing w:line="480" w:lineRule="auto"/>
        <w:jc w:val="left"/>
        <w:rPr>
          <w:b/>
          <w:bCs/>
          <w:color w:val="FF0000"/>
          <w:sz w:val="28"/>
          <w:szCs w:val="28"/>
        </w:rPr>
      </w:pPr>
      <w:r w:rsidRPr="007F39E4">
        <w:rPr>
          <w:rFonts w:hint="eastAsia"/>
          <w:b/>
          <w:bCs/>
          <w:color w:val="FF0000"/>
          <w:sz w:val="28"/>
          <w:szCs w:val="28"/>
        </w:rPr>
        <w:t>二、</w:t>
      </w:r>
      <w:r w:rsidR="00B269D2">
        <w:rPr>
          <w:rFonts w:hint="eastAsia"/>
          <w:b/>
          <w:bCs/>
          <w:color w:val="FF0000"/>
          <w:sz w:val="28"/>
          <w:szCs w:val="28"/>
        </w:rPr>
        <w:t>校园招聘岗位</w:t>
      </w:r>
    </w:p>
    <w:tbl>
      <w:tblPr>
        <w:tblW w:w="0" w:type="auto"/>
        <w:tblInd w:w="93" w:type="dxa"/>
        <w:tblLook w:val="04A0" w:firstRow="1" w:lastRow="0" w:firstColumn="1" w:lastColumn="0" w:noHBand="0" w:noVBand="1"/>
      </w:tblPr>
      <w:tblGrid>
        <w:gridCol w:w="1116"/>
        <w:gridCol w:w="1476"/>
        <w:gridCol w:w="10116"/>
      </w:tblGrid>
      <w:tr w:rsidR="00DE498A" w:rsidRPr="00DE498A" w:rsidTr="00DE498A">
        <w:trPr>
          <w:trHeight w:val="48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工程管理类</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项目工程师</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土木工程、工民建、建筑类专业，吃苦耐劳、能服从项目调配，可适应长期出差</w:t>
            </w:r>
          </w:p>
        </w:tc>
      </w:tr>
      <w:tr w:rsidR="00DE498A" w:rsidRPr="00DE498A" w:rsidTr="00DE498A">
        <w:trPr>
          <w:trHeight w:val="4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采购专员</w:t>
            </w: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工程管理、建筑类专业，了解使用CAD相关软件，具备良好的沟通协调能力</w:t>
            </w:r>
          </w:p>
        </w:tc>
      </w:tr>
      <w:tr w:rsidR="00DE498A" w:rsidRPr="00DE498A" w:rsidTr="00DE498A">
        <w:trPr>
          <w:trHeight w:val="4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预算造价员</w:t>
            </w: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工程预算造价、工程管理类专业，熟练使用CAD、广联达等软件</w:t>
            </w:r>
          </w:p>
        </w:tc>
      </w:tr>
      <w:tr w:rsidR="00DE498A" w:rsidRPr="00DE498A" w:rsidTr="00DE498A">
        <w:trPr>
          <w:trHeight w:val="48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设计研发类</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环保技术工程师</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环境工程、声学、土壤、水文、岩土、建筑</w:t>
            </w:r>
            <w:r w:rsidR="00E7159E">
              <w:rPr>
                <w:rFonts w:ascii="宋体" w:eastAsia="宋体" w:hAnsi="宋体" w:cs="宋体" w:hint="eastAsia"/>
                <w:color w:val="000000"/>
                <w:kern w:val="0"/>
                <w:sz w:val="18"/>
              </w:rPr>
              <w:t>、机械/机电</w:t>
            </w:r>
            <w:bookmarkStart w:id="0" w:name="_GoBack"/>
            <w:bookmarkEnd w:id="0"/>
            <w:r w:rsidRPr="00DE498A">
              <w:rPr>
                <w:rFonts w:ascii="宋体" w:eastAsia="宋体" w:hAnsi="宋体" w:cs="宋体" w:hint="eastAsia"/>
                <w:color w:val="000000"/>
                <w:kern w:val="0"/>
                <w:sz w:val="18"/>
              </w:rPr>
              <w:t>相关专业，能够熟练使用AutoCAD、Office等办公软件</w:t>
            </w:r>
          </w:p>
        </w:tc>
      </w:tr>
      <w:tr w:rsidR="00DE498A" w:rsidRPr="00DE498A" w:rsidTr="00DE498A">
        <w:trPr>
          <w:trHeight w:val="480"/>
        </w:trPr>
        <w:tc>
          <w:tcPr>
            <w:tcW w:w="0" w:type="auto"/>
            <w:vMerge/>
            <w:tcBorders>
              <w:top w:val="nil"/>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研发工程师</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环境工程、声学、土壤、水文、岩土、建筑相关专业，能够熟练使用AutoCAD、Office等办公软件，具备一定的文字写作功底</w:t>
            </w:r>
          </w:p>
        </w:tc>
      </w:tr>
      <w:tr w:rsidR="00DE498A" w:rsidRPr="00DE498A" w:rsidTr="00DE498A">
        <w:trPr>
          <w:trHeight w:val="480"/>
        </w:trPr>
        <w:tc>
          <w:tcPr>
            <w:tcW w:w="0" w:type="auto"/>
            <w:vMerge/>
            <w:tcBorders>
              <w:top w:val="nil"/>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设计师</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工民建、土木工程相关专业，熟悉并掌握CAD、PKPM、BIM等设计相关软件，良好团队协作能力、沟通能力</w:t>
            </w:r>
          </w:p>
        </w:tc>
      </w:tr>
      <w:tr w:rsidR="00DE498A" w:rsidRPr="00DE498A" w:rsidTr="00DE498A">
        <w:trPr>
          <w:trHeight w:val="600"/>
        </w:trPr>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市场商务类</w:t>
            </w: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销售工程师</w:t>
            </w: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建筑类、市场营销等专业，具备优秀的沟通表达能力、业务开拓能力、性格外向开朗</w:t>
            </w:r>
          </w:p>
        </w:tc>
      </w:tr>
      <w:tr w:rsidR="00DE498A" w:rsidRPr="00DE498A" w:rsidTr="00DE498A">
        <w:trPr>
          <w:trHeight w:val="600"/>
        </w:trPr>
        <w:tc>
          <w:tcPr>
            <w:tcW w:w="0" w:type="auto"/>
            <w:vMerge/>
            <w:tcBorders>
              <w:top w:val="nil"/>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市场专员</w:t>
            </w:r>
          </w:p>
        </w:tc>
        <w:tc>
          <w:tcPr>
            <w:tcW w:w="0" w:type="auto"/>
            <w:tcBorders>
              <w:top w:val="nil"/>
              <w:left w:val="nil"/>
              <w:bottom w:val="single" w:sz="4" w:space="0" w:color="auto"/>
              <w:right w:val="single" w:sz="4" w:space="0" w:color="auto"/>
            </w:tcBorders>
            <w:shd w:val="clear" w:color="000000" w:fill="FFFF00"/>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市场营销、工民建、造价、经济管理等专业，具备优秀的沟通、协调、组织能力</w:t>
            </w:r>
          </w:p>
        </w:tc>
      </w:tr>
      <w:tr w:rsidR="00DE498A" w:rsidRPr="00DE498A" w:rsidTr="00DE498A">
        <w:trPr>
          <w:trHeight w:val="70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职能管理类</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会计</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财务管理、会计专业，熟练使用OFFICE办公软件，对财务相关软件有一定认知了解，认真心细，积极主动，责任心强</w:t>
            </w:r>
          </w:p>
        </w:tc>
      </w:tr>
      <w:tr w:rsidR="00DE498A" w:rsidRPr="00DE498A" w:rsidTr="00DE498A">
        <w:trPr>
          <w:trHeight w:val="705"/>
        </w:trPr>
        <w:tc>
          <w:tcPr>
            <w:tcW w:w="0" w:type="auto"/>
            <w:vMerge/>
            <w:tcBorders>
              <w:top w:val="nil"/>
              <w:left w:val="single" w:sz="4" w:space="0" w:color="auto"/>
              <w:bottom w:val="single" w:sz="4" w:space="0" w:color="000000"/>
              <w:right w:val="single" w:sz="4" w:space="0" w:color="auto"/>
            </w:tcBorders>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center"/>
              <w:rPr>
                <w:rFonts w:ascii="宋体" w:eastAsia="宋体" w:hAnsi="宋体" w:cs="宋体"/>
                <w:color w:val="000000"/>
                <w:kern w:val="0"/>
                <w:sz w:val="18"/>
              </w:rPr>
            </w:pPr>
            <w:r w:rsidRPr="00DE498A">
              <w:rPr>
                <w:rFonts w:ascii="宋体" w:eastAsia="宋体" w:hAnsi="宋体" w:cs="宋体" w:hint="eastAsia"/>
                <w:color w:val="000000"/>
                <w:kern w:val="0"/>
                <w:sz w:val="18"/>
              </w:rPr>
              <w:t>储备干部</w:t>
            </w:r>
          </w:p>
        </w:tc>
        <w:tc>
          <w:tcPr>
            <w:tcW w:w="0" w:type="auto"/>
            <w:tcBorders>
              <w:top w:val="nil"/>
              <w:left w:val="nil"/>
              <w:bottom w:val="single" w:sz="4" w:space="0" w:color="auto"/>
              <w:right w:val="single" w:sz="4" w:space="0" w:color="auto"/>
            </w:tcBorders>
            <w:shd w:val="clear" w:color="auto" w:fill="auto"/>
            <w:noWrap/>
            <w:vAlign w:val="center"/>
            <w:hideMark/>
          </w:tcPr>
          <w:p w:rsidR="00DE498A" w:rsidRPr="00DE498A" w:rsidRDefault="00DE498A" w:rsidP="00DE498A">
            <w:pPr>
              <w:widowControl/>
              <w:spacing w:line="480" w:lineRule="auto"/>
              <w:jc w:val="left"/>
              <w:rPr>
                <w:rFonts w:ascii="宋体" w:eastAsia="宋体" w:hAnsi="宋体" w:cs="宋体"/>
                <w:color w:val="000000"/>
                <w:kern w:val="0"/>
                <w:sz w:val="18"/>
              </w:rPr>
            </w:pPr>
            <w:r w:rsidRPr="00DE498A">
              <w:rPr>
                <w:rFonts w:ascii="宋体" w:eastAsia="宋体" w:hAnsi="宋体" w:cs="宋体" w:hint="eastAsia"/>
                <w:color w:val="000000"/>
                <w:kern w:val="0"/>
                <w:sz w:val="18"/>
              </w:rPr>
              <w:t>机械、机电等专业，熟练使用CAD、OFFICE等办公软件，吃苦耐劳、踏实认真，积极主动，责任心强</w:t>
            </w:r>
          </w:p>
        </w:tc>
      </w:tr>
    </w:tbl>
    <w:p w:rsidR="00DE498A" w:rsidRDefault="00DE498A"/>
    <w:p w:rsidR="00274291" w:rsidRDefault="00DE498A">
      <w:pPr>
        <w:rPr>
          <w:b/>
          <w:bCs/>
          <w:color w:val="C00000"/>
        </w:rPr>
      </w:pPr>
      <w:r>
        <w:rPr>
          <w:rFonts w:hint="eastAsia"/>
          <w:b/>
          <w:bCs/>
          <w:color w:val="C00000"/>
        </w:rPr>
        <w:lastRenderedPageBreak/>
        <w:t>公司提供免费住宿、餐补、</w:t>
      </w:r>
      <w:r w:rsidR="00B269D2">
        <w:rPr>
          <w:rFonts w:hint="eastAsia"/>
          <w:b/>
          <w:bCs/>
          <w:color w:val="C00000"/>
        </w:rPr>
        <w:t>话补</w:t>
      </w:r>
      <w:r>
        <w:rPr>
          <w:rFonts w:hint="eastAsia"/>
          <w:b/>
          <w:bCs/>
          <w:color w:val="C00000"/>
        </w:rPr>
        <w:t>，</w:t>
      </w:r>
      <w:r w:rsidR="00B269D2">
        <w:rPr>
          <w:rFonts w:hint="eastAsia"/>
          <w:b/>
          <w:bCs/>
          <w:color w:val="C00000"/>
        </w:rPr>
        <w:t>国家各项社会保险等各项福利。</w:t>
      </w:r>
    </w:p>
    <w:p w:rsidR="007F39E4" w:rsidRDefault="007F39E4">
      <w:pPr>
        <w:rPr>
          <w:b/>
          <w:bCs/>
          <w:color w:val="C00000"/>
        </w:rPr>
      </w:pPr>
    </w:p>
    <w:p w:rsidR="007F39E4" w:rsidRDefault="00222D40" w:rsidP="007F39E4">
      <w:pPr>
        <w:widowControl/>
        <w:shd w:val="clear" w:color="auto" w:fill="FFFFFF"/>
        <w:spacing w:line="275" w:lineRule="atLeast"/>
        <w:jc w:val="left"/>
        <w:rPr>
          <w:rFonts w:ascii="Verdana" w:eastAsia="宋体" w:hAnsi="Verdana" w:cs="宋体"/>
          <w:kern w:val="0"/>
          <w:sz w:val="18"/>
          <w:szCs w:val="18"/>
        </w:rPr>
      </w:pPr>
      <w:r>
        <w:rPr>
          <w:rFonts w:ascii="Verdana" w:eastAsia="宋体" w:hAnsi="Verdana" w:cs="宋体" w:hint="eastAsia"/>
          <w:kern w:val="0"/>
          <w:sz w:val="18"/>
          <w:szCs w:val="18"/>
        </w:rPr>
        <w:t>联系</w:t>
      </w:r>
      <w:r w:rsidR="007F39E4" w:rsidRPr="007F39E4">
        <w:rPr>
          <w:rFonts w:ascii="Verdana" w:eastAsia="宋体" w:hAnsi="Verdana" w:cs="宋体"/>
          <w:kern w:val="0"/>
          <w:sz w:val="18"/>
          <w:szCs w:val="18"/>
        </w:rPr>
        <w:t>手机：</w:t>
      </w:r>
      <w:r w:rsidR="001652C5">
        <w:rPr>
          <w:rFonts w:ascii="Verdana" w:eastAsia="宋体" w:hAnsi="Verdana" w:cs="宋体" w:hint="eastAsia"/>
          <w:kern w:val="0"/>
          <w:sz w:val="18"/>
          <w:szCs w:val="18"/>
        </w:rPr>
        <w:t>67856668-</w:t>
      </w:r>
      <w:r w:rsidR="001652C5">
        <w:rPr>
          <w:rFonts w:ascii="Verdana" w:eastAsia="宋体" w:hAnsi="Verdana" w:cs="宋体" w:hint="eastAsia"/>
          <w:kern w:val="0"/>
          <w:sz w:val="18"/>
          <w:szCs w:val="18"/>
        </w:rPr>
        <w:t>人力资源部</w:t>
      </w:r>
    </w:p>
    <w:p w:rsidR="00E45E11" w:rsidRPr="007F39E4" w:rsidRDefault="00E45E11" w:rsidP="007F39E4">
      <w:pPr>
        <w:widowControl/>
        <w:shd w:val="clear" w:color="auto" w:fill="FFFFFF"/>
        <w:spacing w:line="275" w:lineRule="atLeast"/>
        <w:jc w:val="left"/>
        <w:rPr>
          <w:rFonts w:ascii="Verdana" w:eastAsia="宋体" w:hAnsi="Verdana" w:cs="宋体"/>
          <w:kern w:val="0"/>
          <w:sz w:val="18"/>
          <w:szCs w:val="18"/>
        </w:rPr>
      </w:pPr>
      <w:r>
        <w:rPr>
          <w:rFonts w:ascii="Verdana" w:eastAsia="宋体" w:hAnsi="Verdana" w:cs="宋体" w:hint="eastAsia"/>
          <w:kern w:val="0"/>
          <w:sz w:val="18"/>
          <w:szCs w:val="18"/>
        </w:rPr>
        <w:t>联系邮箱：</w:t>
      </w:r>
      <w:r w:rsidR="001652C5">
        <w:rPr>
          <w:rFonts w:ascii="Verdana" w:eastAsia="宋体" w:hAnsi="Verdana" w:cs="宋体" w:hint="eastAsia"/>
          <w:kern w:val="0"/>
          <w:sz w:val="18"/>
          <w:szCs w:val="18"/>
        </w:rPr>
        <w:t>hr</w:t>
      </w:r>
      <w:r>
        <w:rPr>
          <w:rFonts w:ascii="Verdana" w:eastAsia="宋体" w:hAnsi="Verdana" w:cs="宋体" w:hint="eastAsia"/>
          <w:kern w:val="0"/>
          <w:sz w:val="18"/>
          <w:szCs w:val="18"/>
        </w:rPr>
        <w:t>@centerint.com</w:t>
      </w:r>
    </w:p>
    <w:p w:rsidR="00222D40" w:rsidRPr="007F39E4" w:rsidRDefault="00222D40" w:rsidP="00222D40">
      <w:pPr>
        <w:widowControl/>
        <w:shd w:val="clear" w:color="auto" w:fill="FFFFFF"/>
        <w:spacing w:line="275" w:lineRule="atLeast"/>
        <w:jc w:val="left"/>
        <w:rPr>
          <w:rFonts w:ascii="Verdana" w:eastAsia="宋体" w:hAnsi="Verdana" w:cs="宋体"/>
          <w:kern w:val="0"/>
          <w:sz w:val="18"/>
          <w:szCs w:val="18"/>
        </w:rPr>
      </w:pPr>
      <w:r>
        <w:rPr>
          <w:rFonts w:ascii="Verdana" w:eastAsia="宋体" w:hAnsi="Verdana" w:cs="宋体" w:hint="eastAsia"/>
          <w:kern w:val="0"/>
          <w:sz w:val="18"/>
          <w:szCs w:val="18"/>
        </w:rPr>
        <w:t>公司</w:t>
      </w:r>
      <w:r w:rsidRPr="007F39E4">
        <w:rPr>
          <w:rFonts w:ascii="Verdana" w:eastAsia="宋体" w:hAnsi="Verdana" w:cs="宋体"/>
          <w:kern w:val="0"/>
          <w:sz w:val="18"/>
          <w:szCs w:val="18"/>
        </w:rPr>
        <w:t>网址：</w:t>
      </w:r>
      <w:r w:rsidRPr="007F39E4">
        <w:rPr>
          <w:rFonts w:ascii="Verdana" w:eastAsia="宋体" w:hAnsi="Verdana" w:cs="宋体"/>
          <w:kern w:val="0"/>
          <w:sz w:val="18"/>
          <w:szCs w:val="18"/>
        </w:rPr>
        <w:t>www.centerint.com</w:t>
      </w:r>
    </w:p>
    <w:p w:rsidR="00222D40" w:rsidRPr="007F39E4" w:rsidRDefault="00222D40" w:rsidP="00222D40">
      <w:pPr>
        <w:widowControl/>
        <w:shd w:val="clear" w:color="auto" w:fill="FFFFFF"/>
        <w:spacing w:line="275" w:lineRule="atLeast"/>
        <w:jc w:val="left"/>
        <w:rPr>
          <w:rFonts w:ascii="Verdana" w:eastAsia="宋体" w:hAnsi="Verdana" w:cs="宋体"/>
          <w:kern w:val="0"/>
          <w:sz w:val="18"/>
          <w:szCs w:val="18"/>
        </w:rPr>
      </w:pPr>
      <w:r>
        <w:rPr>
          <w:rFonts w:ascii="Verdana" w:eastAsia="宋体" w:hAnsi="Verdana" w:cs="宋体" w:hint="eastAsia"/>
          <w:kern w:val="0"/>
          <w:sz w:val="18"/>
          <w:szCs w:val="18"/>
        </w:rPr>
        <w:t>公司</w:t>
      </w:r>
      <w:r w:rsidRPr="007F39E4">
        <w:rPr>
          <w:rFonts w:ascii="Verdana" w:eastAsia="宋体" w:hAnsi="Verdana" w:cs="宋体"/>
          <w:kern w:val="0"/>
          <w:sz w:val="18"/>
          <w:szCs w:val="18"/>
        </w:rPr>
        <w:t>地址：北京市北京经济技术开发区</w:t>
      </w:r>
      <w:r w:rsidRPr="007F39E4">
        <w:rPr>
          <w:rFonts w:ascii="Verdana" w:eastAsia="宋体" w:hAnsi="Verdana" w:cs="宋体"/>
          <w:kern w:val="0"/>
          <w:sz w:val="18"/>
          <w:szCs w:val="18"/>
        </w:rPr>
        <w:t>BDA</w:t>
      </w:r>
      <w:r w:rsidRPr="007F39E4">
        <w:rPr>
          <w:rFonts w:ascii="Verdana" w:eastAsia="宋体" w:hAnsi="Verdana" w:cs="宋体"/>
          <w:kern w:val="0"/>
          <w:sz w:val="18"/>
          <w:szCs w:val="18"/>
        </w:rPr>
        <w:t>国际企业大道</w:t>
      </w:r>
      <w:r w:rsidR="001652C5">
        <w:rPr>
          <w:rFonts w:ascii="Verdana" w:eastAsia="宋体" w:hAnsi="Verdana" w:cs="宋体" w:hint="eastAsia"/>
          <w:kern w:val="0"/>
          <w:sz w:val="18"/>
          <w:szCs w:val="18"/>
        </w:rPr>
        <w:t>20</w:t>
      </w:r>
      <w:r w:rsidRPr="007F39E4">
        <w:rPr>
          <w:rFonts w:ascii="Verdana" w:eastAsia="宋体" w:hAnsi="Verdana" w:cs="宋体"/>
          <w:kern w:val="0"/>
          <w:sz w:val="18"/>
          <w:szCs w:val="18"/>
        </w:rPr>
        <w:t>号楼</w:t>
      </w:r>
    </w:p>
    <w:p w:rsidR="007F39E4" w:rsidRPr="00222D40" w:rsidRDefault="007F39E4" w:rsidP="007F39E4">
      <w:pPr>
        <w:rPr>
          <w:b/>
          <w:bCs/>
          <w:color w:val="C00000"/>
        </w:rPr>
      </w:pPr>
    </w:p>
    <w:sectPr w:rsidR="007F39E4" w:rsidRPr="00222D40" w:rsidSect="00DE498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D90" w:rsidRDefault="00E83D90" w:rsidP="007F39E4">
      <w:r>
        <w:separator/>
      </w:r>
    </w:p>
  </w:endnote>
  <w:endnote w:type="continuationSeparator" w:id="0">
    <w:p w:rsidR="00E83D90" w:rsidRDefault="00E83D90" w:rsidP="007F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D90" w:rsidRDefault="00E83D90" w:rsidP="007F39E4">
      <w:r>
        <w:separator/>
      </w:r>
    </w:p>
  </w:footnote>
  <w:footnote w:type="continuationSeparator" w:id="0">
    <w:p w:rsidR="00E83D90" w:rsidRDefault="00E83D90" w:rsidP="007F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F8CA4"/>
    <w:multiLevelType w:val="singleLevel"/>
    <w:tmpl w:val="599F8CA4"/>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6A21"/>
    <w:rsid w:val="001652C5"/>
    <w:rsid w:val="00222D40"/>
    <w:rsid w:val="00274291"/>
    <w:rsid w:val="00395F83"/>
    <w:rsid w:val="00416A21"/>
    <w:rsid w:val="005858C1"/>
    <w:rsid w:val="00596126"/>
    <w:rsid w:val="00781D27"/>
    <w:rsid w:val="007F39E4"/>
    <w:rsid w:val="007F50C3"/>
    <w:rsid w:val="00913DA7"/>
    <w:rsid w:val="00B269D2"/>
    <w:rsid w:val="00DD0C49"/>
    <w:rsid w:val="00DE498A"/>
    <w:rsid w:val="00E45E11"/>
    <w:rsid w:val="00E7159E"/>
    <w:rsid w:val="00E83D90"/>
    <w:rsid w:val="00EE7062"/>
    <w:rsid w:val="0DDB030F"/>
    <w:rsid w:val="0FC71AF5"/>
    <w:rsid w:val="16147A4C"/>
    <w:rsid w:val="16A834F3"/>
    <w:rsid w:val="187773C6"/>
    <w:rsid w:val="1DB73A51"/>
    <w:rsid w:val="1E987DAC"/>
    <w:rsid w:val="20AE2A00"/>
    <w:rsid w:val="23486557"/>
    <w:rsid w:val="23DD7026"/>
    <w:rsid w:val="327B4D29"/>
    <w:rsid w:val="36543DDC"/>
    <w:rsid w:val="375065EE"/>
    <w:rsid w:val="378E5F97"/>
    <w:rsid w:val="390A67B4"/>
    <w:rsid w:val="3B2602BA"/>
    <w:rsid w:val="3C8317A3"/>
    <w:rsid w:val="43C515AA"/>
    <w:rsid w:val="471203DE"/>
    <w:rsid w:val="492C3D14"/>
    <w:rsid w:val="49FA1F5F"/>
    <w:rsid w:val="4A801EF8"/>
    <w:rsid w:val="593E1369"/>
    <w:rsid w:val="59ED79CD"/>
    <w:rsid w:val="5DD623F1"/>
    <w:rsid w:val="65773DB6"/>
    <w:rsid w:val="6D9313AC"/>
    <w:rsid w:val="70945D78"/>
    <w:rsid w:val="71DE0265"/>
    <w:rsid w:val="731712C2"/>
    <w:rsid w:val="732B4E7A"/>
    <w:rsid w:val="749063FE"/>
    <w:rsid w:val="75025E6A"/>
    <w:rsid w:val="7B353CF9"/>
    <w:rsid w:val="7E8C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04A3"/>
  <w15:docId w15:val="{228667DA-096D-4FA2-A524-CA979D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4291"/>
    <w:pPr>
      <w:widowControl w:val="0"/>
      <w:jc w:val="both"/>
    </w:pPr>
    <w:rPr>
      <w:kern w:val="2"/>
      <w:sz w:val="21"/>
      <w:szCs w:val="22"/>
    </w:rPr>
  </w:style>
  <w:style w:type="paragraph" w:styleId="4">
    <w:name w:val="heading 4"/>
    <w:basedOn w:val="a"/>
    <w:link w:val="40"/>
    <w:uiPriority w:val="9"/>
    <w:qFormat/>
    <w:rsid w:val="007F39E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274291"/>
    <w:pPr>
      <w:tabs>
        <w:tab w:val="center" w:pos="4153"/>
        <w:tab w:val="right" w:pos="8306"/>
      </w:tabs>
      <w:snapToGrid w:val="0"/>
      <w:jc w:val="left"/>
    </w:pPr>
    <w:rPr>
      <w:sz w:val="18"/>
      <w:szCs w:val="18"/>
    </w:rPr>
  </w:style>
  <w:style w:type="paragraph" w:styleId="a5">
    <w:name w:val="header"/>
    <w:basedOn w:val="a"/>
    <w:link w:val="a6"/>
    <w:qFormat/>
    <w:rsid w:val="00274291"/>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2742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274291"/>
    <w:pPr>
      <w:ind w:firstLineChars="200" w:firstLine="420"/>
    </w:pPr>
  </w:style>
  <w:style w:type="character" w:customStyle="1" w:styleId="a6">
    <w:name w:val="页眉 字符"/>
    <w:basedOn w:val="a0"/>
    <w:link w:val="a5"/>
    <w:qFormat/>
    <w:rsid w:val="00274291"/>
    <w:rPr>
      <w:kern w:val="2"/>
      <w:sz w:val="18"/>
      <w:szCs w:val="18"/>
    </w:rPr>
  </w:style>
  <w:style w:type="character" w:customStyle="1" w:styleId="a4">
    <w:name w:val="页脚 字符"/>
    <w:basedOn w:val="a0"/>
    <w:link w:val="a3"/>
    <w:qFormat/>
    <w:rsid w:val="00274291"/>
    <w:rPr>
      <w:kern w:val="2"/>
      <w:sz w:val="18"/>
      <w:szCs w:val="18"/>
    </w:rPr>
  </w:style>
  <w:style w:type="character" w:customStyle="1" w:styleId="40">
    <w:name w:val="标题 4 字符"/>
    <w:basedOn w:val="a0"/>
    <w:link w:val="4"/>
    <w:uiPriority w:val="9"/>
    <w:rsid w:val="007F39E4"/>
    <w:rPr>
      <w:rFonts w:ascii="宋体" w:eastAsia="宋体" w:hAnsi="宋体" w:cs="宋体"/>
      <w:b/>
      <w:bCs/>
      <w:sz w:val="24"/>
      <w:szCs w:val="24"/>
    </w:rPr>
  </w:style>
  <w:style w:type="paragraph" w:styleId="a8">
    <w:name w:val="Normal (Web)"/>
    <w:basedOn w:val="a"/>
    <w:uiPriority w:val="99"/>
    <w:unhideWhenUsed/>
    <w:rsid w:val="007F39E4"/>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rsid w:val="007F39E4"/>
    <w:rPr>
      <w:sz w:val="18"/>
      <w:szCs w:val="18"/>
    </w:rPr>
  </w:style>
  <w:style w:type="character" w:customStyle="1" w:styleId="aa">
    <w:name w:val="批注框文本 字符"/>
    <w:basedOn w:val="a0"/>
    <w:link w:val="a9"/>
    <w:rsid w:val="007F39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38558">
      <w:bodyDiv w:val="1"/>
      <w:marLeft w:val="0"/>
      <w:marRight w:val="0"/>
      <w:marTop w:val="0"/>
      <w:marBottom w:val="0"/>
      <w:divBdr>
        <w:top w:val="none" w:sz="0" w:space="0" w:color="auto"/>
        <w:left w:val="none" w:sz="0" w:space="0" w:color="auto"/>
        <w:bottom w:val="none" w:sz="0" w:space="0" w:color="auto"/>
        <w:right w:val="none" w:sz="0" w:space="0" w:color="auto"/>
      </w:divBdr>
    </w:div>
    <w:div w:id="1991473749">
      <w:bodyDiv w:val="1"/>
      <w:marLeft w:val="0"/>
      <w:marRight w:val="0"/>
      <w:marTop w:val="0"/>
      <w:marBottom w:val="0"/>
      <w:divBdr>
        <w:top w:val="none" w:sz="0" w:space="0" w:color="auto"/>
        <w:left w:val="none" w:sz="0" w:space="0" w:color="auto"/>
        <w:bottom w:val="none" w:sz="0" w:space="0" w:color="auto"/>
        <w:right w:val="none" w:sz="0" w:space="0" w:color="auto"/>
      </w:divBdr>
      <w:divsChild>
        <w:div w:id="1657807048">
          <w:marLeft w:val="0"/>
          <w:marRight w:val="0"/>
          <w:marTop w:val="250"/>
          <w:marBottom w:val="0"/>
          <w:divBdr>
            <w:top w:val="none" w:sz="0" w:space="0" w:color="auto"/>
            <w:left w:val="none" w:sz="0" w:space="0" w:color="auto"/>
            <w:bottom w:val="none" w:sz="0" w:space="0" w:color="auto"/>
            <w:right w:val="none" w:sz="0" w:space="0" w:color="auto"/>
          </w:divBdr>
        </w:div>
        <w:div w:id="1592157224">
          <w:marLeft w:val="0"/>
          <w:marRight w:val="0"/>
          <w:marTop w:val="125"/>
          <w:marBottom w:val="0"/>
          <w:divBdr>
            <w:top w:val="none" w:sz="0" w:space="0" w:color="auto"/>
            <w:left w:val="none" w:sz="0" w:space="0" w:color="auto"/>
            <w:bottom w:val="none" w:sz="0" w:space="0" w:color="auto"/>
            <w:right w:val="none" w:sz="0" w:space="0" w:color="auto"/>
          </w:divBdr>
          <w:divsChild>
            <w:div w:id="2010403548">
              <w:marLeft w:val="0"/>
              <w:marRight w:val="0"/>
              <w:marTop w:val="0"/>
              <w:marBottom w:val="0"/>
              <w:divBdr>
                <w:top w:val="none" w:sz="0" w:space="0" w:color="auto"/>
                <w:left w:val="none" w:sz="0" w:space="0" w:color="auto"/>
                <w:bottom w:val="none" w:sz="0" w:space="0" w:color="auto"/>
                <w:right w:val="none" w:sz="0" w:space="0" w:color="auto"/>
              </w:divBdr>
              <w:divsChild>
                <w:div w:id="862549067">
                  <w:marLeft w:val="0"/>
                  <w:marRight w:val="0"/>
                  <w:marTop w:val="0"/>
                  <w:marBottom w:val="0"/>
                  <w:divBdr>
                    <w:top w:val="none" w:sz="0" w:space="0" w:color="auto"/>
                    <w:left w:val="none" w:sz="0" w:space="0" w:color="auto"/>
                    <w:bottom w:val="none" w:sz="0" w:space="0" w:color="auto"/>
                    <w:right w:val="none" w:sz="0" w:space="0" w:color="auto"/>
                  </w:divBdr>
                </w:div>
                <w:div w:id="4490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1020</Characters>
  <Application>Microsoft Office Word</Application>
  <DocSecurity>0</DocSecurity>
  <Lines>8</Lines>
  <Paragraphs>2</Paragraphs>
  <ScaleCrop>false</ScaleCrop>
  <Company>china</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 yajing</cp:lastModifiedBy>
  <cp:revision>9</cp:revision>
  <cp:lastPrinted>2017-08-25T01:26:00Z</cp:lastPrinted>
  <dcterms:created xsi:type="dcterms:W3CDTF">2017-03-23T03:10:00Z</dcterms:created>
  <dcterms:modified xsi:type="dcterms:W3CDTF">2019-03-15T06:27:00Z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